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AD100B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AD100B">
        <w:rPr>
          <w:rFonts w:ascii="Times New Roman" w:hAnsi="Times New Roman"/>
        </w:rPr>
        <w:t>УТВЕРЖДАЮ</w:t>
      </w:r>
    </w:p>
    <w:p w:rsidR="009E5CA7" w:rsidRPr="00AD100B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D100B">
        <w:rPr>
          <w:rFonts w:ascii="Times New Roman" w:hAnsi="Times New Roman"/>
        </w:rPr>
        <w:t xml:space="preserve">Руководитель УФНС России </w:t>
      </w:r>
      <w:r w:rsidRPr="00AD100B">
        <w:rPr>
          <w:rFonts w:ascii="Times New Roman" w:hAnsi="Times New Roman"/>
        </w:rPr>
        <w:br/>
        <w:t xml:space="preserve">по Свердловской области </w:t>
      </w:r>
    </w:p>
    <w:p w:rsidR="009E5CA7" w:rsidRPr="00AD100B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AD100B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AD100B">
        <w:rPr>
          <w:rFonts w:ascii="Times New Roman" w:hAnsi="Times New Roman"/>
        </w:rPr>
        <w:t>______________ С.Г. Логинов</w:t>
      </w:r>
    </w:p>
    <w:p w:rsidR="009E5CA7" w:rsidRPr="00AD100B" w:rsidRDefault="00FD4F8D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AD100B">
        <w:rPr>
          <w:rFonts w:ascii="Times New Roman" w:hAnsi="Times New Roman"/>
        </w:rPr>
        <w:t>"____" _________ 2018</w:t>
      </w:r>
      <w:r w:rsidR="009E5CA7" w:rsidRPr="00AD100B">
        <w:rPr>
          <w:rFonts w:ascii="Times New Roman" w:hAnsi="Times New Roman"/>
        </w:rPr>
        <w:t> г.</w:t>
      </w:r>
    </w:p>
    <w:p w:rsidR="009E5CA7" w:rsidRPr="00AD100B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D100B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AD100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9E5CA7" w:rsidRPr="00AD100B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D100B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AD100B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AD100B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1. </w:t>
      </w:r>
      <w:r w:rsidR="00C3223C" w:rsidRPr="00AD100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C3223C" w:rsidRPr="00AD100B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="00C3223C" w:rsidRPr="00AD100B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AD100B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D100B">
        <w:rPr>
          <w:rFonts w:ascii="Times New Roman" w:hAnsi="Times New Roman" w:cs="Times New Roman"/>
          <w:sz w:val="24"/>
          <w:szCs w:val="24"/>
        </w:rPr>
        <w:t>,</w:t>
      </w:r>
      <w:r w:rsidRPr="00AD100B">
        <w:rPr>
          <w:rFonts w:ascii="Times New Roman" w:hAnsi="Times New Roman" w:cs="Times New Roman"/>
          <w:sz w:val="24"/>
          <w:szCs w:val="24"/>
        </w:rPr>
        <w:t xml:space="preserve"> – </w:t>
      </w:r>
      <w:r w:rsidR="00385160" w:rsidRPr="00AD100B">
        <w:rPr>
          <w:rFonts w:ascii="Times New Roman" w:hAnsi="Times New Roman" w:cs="Times New Roman"/>
          <w:sz w:val="24"/>
          <w:szCs w:val="24"/>
        </w:rPr>
        <w:t>11-3-4-071</w:t>
      </w:r>
      <w:r w:rsidRPr="00AD100B">
        <w:rPr>
          <w:rFonts w:ascii="Times New Roman" w:hAnsi="Times New Roman" w:cs="Times New Roman"/>
          <w:sz w:val="24"/>
          <w:szCs w:val="24"/>
        </w:rPr>
        <w:t>.</w:t>
      </w:r>
    </w:p>
    <w:p w:rsidR="00DA3745" w:rsidRPr="00AD100B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AD100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AD100B">
        <w:rPr>
          <w:rFonts w:ascii="Times New Roman" w:hAnsi="Times New Roman" w:cs="Times New Roman"/>
          <w:sz w:val="24"/>
          <w:szCs w:val="24"/>
        </w:rPr>
        <w:t>:</w:t>
      </w:r>
      <w:r w:rsidR="002134AA" w:rsidRPr="00AD100B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D100B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D100B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AD100B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AD100B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AD100B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AD100B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AD100B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AD100B">
        <w:rPr>
          <w:rFonts w:ascii="Times New Roman" w:hAnsi="Times New Roman" w:cs="Times New Roman"/>
          <w:sz w:val="24"/>
          <w:szCs w:val="24"/>
        </w:rPr>
        <w:t>«Финансовое</w:t>
      </w:r>
      <w:r w:rsidRPr="00AD100B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AD100B">
        <w:rPr>
          <w:rFonts w:ascii="Times New Roman" w:hAnsi="Times New Roman" w:cs="Times New Roman"/>
          <w:sz w:val="24"/>
          <w:szCs w:val="24"/>
        </w:rPr>
        <w:t>е (санация</w:t>
      </w:r>
      <w:r w:rsidRPr="00AD100B">
        <w:rPr>
          <w:rFonts w:ascii="Times New Roman" w:hAnsi="Times New Roman" w:cs="Times New Roman"/>
          <w:sz w:val="24"/>
          <w:szCs w:val="24"/>
        </w:rPr>
        <w:t>)</w:t>
      </w:r>
      <w:r w:rsidR="00F40EB0" w:rsidRPr="00AD100B">
        <w:rPr>
          <w:rFonts w:ascii="Times New Roman" w:hAnsi="Times New Roman" w:cs="Times New Roman"/>
          <w:sz w:val="24"/>
          <w:szCs w:val="24"/>
        </w:rPr>
        <w:t>»</w:t>
      </w:r>
      <w:r w:rsidRPr="00AD100B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AD100B">
        <w:rPr>
          <w:rFonts w:ascii="Times New Roman" w:hAnsi="Times New Roman" w:cs="Times New Roman"/>
          <w:sz w:val="24"/>
          <w:szCs w:val="24"/>
        </w:rPr>
        <w:t>«У</w:t>
      </w:r>
      <w:r w:rsidRPr="00AD100B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AD100B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AD100B">
        <w:rPr>
          <w:rFonts w:ascii="Times New Roman" w:hAnsi="Times New Roman" w:cs="Times New Roman"/>
          <w:sz w:val="24"/>
          <w:szCs w:val="24"/>
        </w:rPr>
        <w:t>.</w:t>
      </w:r>
    </w:p>
    <w:p w:rsidR="009E5CA7" w:rsidRPr="00AD100B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AD100B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D100B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5.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AD100B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AD100B">
        <w:rPr>
          <w:rFonts w:ascii="Times New Roman" w:hAnsi="Times New Roman" w:cs="Times New Roman"/>
          <w:sz w:val="24"/>
          <w:szCs w:val="24"/>
        </w:rPr>
        <w:t>.</w:t>
      </w:r>
    </w:p>
    <w:p w:rsidR="00D0708F" w:rsidRPr="00AD100B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AD100B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AD100B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AD100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AD100B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AD100B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6.1.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AD100B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D100B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6.2.</w:t>
      </w:r>
      <w:r w:rsidR="001B51CC" w:rsidRPr="00AD10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AD100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AD100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AD100B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AD100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AD100B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</w:t>
      </w:r>
      <w:r w:rsidR="001B51CC" w:rsidRPr="00AD100B">
        <w:rPr>
          <w:rFonts w:ascii="Times New Roman" w:hAnsi="Times New Roman" w:cs="Times New Roman"/>
          <w:sz w:val="24"/>
          <w:szCs w:val="24"/>
        </w:rPr>
        <w:t>3</w:t>
      </w:r>
      <w:r w:rsidRPr="00AD100B">
        <w:rPr>
          <w:rFonts w:ascii="Times New Roman" w:hAnsi="Times New Roman" w:cs="Times New Roman"/>
          <w:sz w:val="24"/>
          <w:szCs w:val="24"/>
        </w:rPr>
        <w:t>.</w:t>
      </w:r>
      <w:r w:rsidR="001B51CC" w:rsidRPr="00AD100B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1B51CC" w:rsidRPr="00AD100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</w:t>
      </w:r>
      <w:r w:rsidR="008A6FD5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 xml:space="preserve">«О налоговых органах Российской Федерации»; Федерального закона </w:t>
      </w:r>
      <w:r w:rsidR="001B51CC" w:rsidRPr="00AD100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</w:t>
      </w:r>
      <w:r w:rsidR="00C3223C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от</w:t>
      </w:r>
      <w:r w:rsidR="00474289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26 октября 2002 г. № 127-ФЗ</w:t>
      </w:r>
      <w:r w:rsidR="008A6FD5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«О несостоятельности (банкротстве)»; постановления Правительства Российской Федерации от 30 сентября 2004 г. № 506</w:t>
      </w:r>
      <w:r w:rsidR="008A6FD5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</w:t>
      </w:r>
      <w:proofErr w:type="gramEnd"/>
      <w:r w:rsidR="001B51CC" w:rsidRPr="00AD100B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</w:t>
      </w:r>
      <w:r w:rsidR="003946A5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AD100B">
        <w:rPr>
          <w:rFonts w:ascii="Times New Roman" w:hAnsi="Times New Roman" w:cs="Times New Roman"/>
          <w:sz w:val="24"/>
          <w:szCs w:val="24"/>
        </w:rPr>
        <w:t>приказа ФНС России от 18 января 2017 г.</w:t>
      </w:r>
      <w:r w:rsidR="008A6FD5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№ ММВ-8-18/3дсп@</w:t>
      </w:r>
      <w:r w:rsidR="00C3223C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AD100B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C3223C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AD100B">
        <w:rPr>
          <w:rFonts w:ascii="Times New Roman" w:hAnsi="Times New Roman" w:cs="Times New Roman"/>
          <w:sz w:val="24"/>
          <w:szCs w:val="24"/>
        </w:rPr>
        <w:t>0</w:t>
      </w:r>
      <w:r w:rsidR="001B51CC" w:rsidRPr="00AD100B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AD100B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AD100B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AD100B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D100B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AD10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AD100B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AD100B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0D08CD" w:rsidRPr="00AD100B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Pr="00AD100B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Pr="00AD100B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Pr="00AD100B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документов; исполнение </w:t>
      </w:r>
      <w:r w:rsidRPr="00AD100B">
        <w:rPr>
          <w:rFonts w:ascii="Times New Roman" w:hAnsi="Times New Roman" w:cs="Times New Roman"/>
          <w:sz w:val="24"/>
          <w:szCs w:val="24"/>
        </w:rPr>
        <w:lastRenderedPageBreak/>
        <w:t>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 w:rsidRPr="00AD100B">
        <w:rPr>
          <w:rFonts w:ascii="Times New Roman" w:hAnsi="Times New Roman" w:cs="Times New Roman"/>
          <w:sz w:val="24"/>
          <w:szCs w:val="24"/>
        </w:rPr>
        <w:t>, ходатайств, уведомлений, жалоб</w:t>
      </w:r>
      <w:r w:rsidRPr="00AD100B">
        <w:rPr>
          <w:rFonts w:ascii="Times New Roman" w:hAnsi="Times New Roman" w:cs="Times New Roman"/>
          <w:sz w:val="24"/>
          <w:szCs w:val="24"/>
        </w:rPr>
        <w:t>.</w:t>
      </w:r>
    </w:p>
    <w:p w:rsidR="009E5CA7" w:rsidRPr="00AD100B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AD100B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AD100B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7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AD100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AD100B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AD100B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8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AD100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AD100B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AD100B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AD100B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AD100B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AD100B">
        <w:rPr>
          <w:rFonts w:ascii="Times New Roman" w:hAnsi="Times New Roman" w:cs="Times New Roman"/>
          <w:sz w:val="24"/>
          <w:szCs w:val="24"/>
        </w:rPr>
        <w:t>эконом</w:t>
      </w:r>
      <w:r w:rsidRPr="00AD100B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AD100B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AD100B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AD100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100B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AD100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AD100B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AD100B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AD100B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D100B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D100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100B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AD10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00B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AD100B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AD100B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AD100B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AD100B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AD100B">
        <w:rPr>
          <w:rFonts w:ascii="Times New Roman" w:hAnsi="Times New Roman" w:cs="Times New Roman"/>
          <w:sz w:val="24"/>
          <w:szCs w:val="24"/>
        </w:rPr>
        <w:t>разраб</w:t>
      </w:r>
      <w:r w:rsidRPr="00AD100B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AD100B">
        <w:rPr>
          <w:rFonts w:ascii="Times New Roman" w:hAnsi="Times New Roman" w:cs="Times New Roman"/>
          <w:sz w:val="24"/>
          <w:szCs w:val="24"/>
        </w:rPr>
        <w:t>методически</w:t>
      </w:r>
      <w:r w:rsidRPr="00AD100B">
        <w:rPr>
          <w:rFonts w:ascii="Times New Roman" w:hAnsi="Times New Roman" w:cs="Times New Roman"/>
          <w:sz w:val="24"/>
          <w:szCs w:val="24"/>
        </w:rPr>
        <w:t>х</w:t>
      </w:r>
      <w:r w:rsidR="00001BFE" w:rsidRPr="00AD100B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AD100B">
        <w:rPr>
          <w:rFonts w:ascii="Times New Roman" w:hAnsi="Times New Roman" w:cs="Times New Roman"/>
          <w:sz w:val="24"/>
          <w:szCs w:val="24"/>
        </w:rPr>
        <w:t>й</w:t>
      </w:r>
      <w:r w:rsidR="00001BFE" w:rsidRPr="00AD100B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AD100B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AD100B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AD100B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AD100B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AD100B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D100B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D100B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D100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AD100B">
        <w:rPr>
          <w:sz w:val="24"/>
          <w:szCs w:val="24"/>
        </w:rPr>
        <w:t xml:space="preserve"> </w:t>
      </w:r>
      <w:r w:rsidR="00975E52" w:rsidRPr="00AD100B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AD100B">
        <w:rPr>
          <w:rStyle w:val="FontStyle35"/>
          <w:sz w:val="24"/>
          <w:szCs w:val="24"/>
        </w:rPr>
        <w:t xml:space="preserve"> </w:t>
      </w:r>
      <w:r w:rsidR="00975E52" w:rsidRPr="00AD100B">
        <w:rPr>
          <w:rStyle w:val="FontStyle35"/>
          <w:sz w:val="24"/>
          <w:szCs w:val="24"/>
        </w:rPr>
        <w:t>от 30.09.2004 № 506</w:t>
      </w:r>
      <w:r w:rsidR="00B00C24" w:rsidRPr="00AD100B">
        <w:rPr>
          <w:rStyle w:val="FontStyle35"/>
          <w:sz w:val="24"/>
          <w:szCs w:val="24"/>
        </w:rPr>
        <w:t xml:space="preserve"> </w:t>
      </w:r>
      <w:r w:rsidR="00975E52" w:rsidRPr="00AD100B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AD100B">
        <w:rPr>
          <w:rStyle w:val="FontStyle35"/>
          <w:sz w:val="24"/>
          <w:szCs w:val="24"/>
        </w:rPr>
        <w:t xml:space="preserve"> </w:t>
      </w:r>
      <w:r w:rsidR="00975E52" w:rsidRPr="00AD100B">
        <w:rPr>
          <w:rStyle w:val="FontStyle35"/>
          <w:sz w:val="24"/>
          <w:szCs w:val="24"/>
        </w:rPr>
        <w:t>службе»</w:t>
      </w:r>
      <w:r w:rsidR="00E713B0" w:rsidRPr="00AD100B">
        <w:rPr>
          <w:rStyle w:val="FontStyle35"/>
          <w:sz w:val="24"/>
          <w:szCs w:val="24"/>
        </w:rPr>
        <w:t xml:space="preserve"> </w:t>
      </w:r>
      <w:r w:rsidR="00975E52" w:rsidRPr="00AD100B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AD100B">
        <w:rPr>
          <w:rStyle w:val="FontStyle35"/>
          <w:sz w:val="24"/>
          <w:szCs w:val="24"/>
        </w:rPr>
        <w:t xml:space="preserve">2017, № 15 (ч. 1), ст. </w:t>
      </w:r>
      <w:r w:rsidR="00975E52" w:rsidRPr="00AD100B">
        <w:rPr>
          <w:rStyle w:val="FontStyle35"/>
          <w:sz w:val="24"/>
          <w:szCs w:val="24"/>
        </w:rPr>
        <w:lastRenderedPageBreak/>
        <w:t>2194), приказами (распоряжениями) ФНС России,</w:t>
      </w:r>
      <w:r w:rsidRPr="00AD100B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AD100B">
        <w:rPr>
          <w:rFonts w:ascii="Times New Roman" w:hAnsi="Times New Roman" w:cs="Times New Roman"/>
          <w:sz w:val="24"/>
          <w:szCs w:val="24"/>
        </w:rPr>
        <w:t>б</w:t>
      </w:r>
      <w:r w:rsidR="00E713B0" w:rsidRPr="00AD100B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AD100B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AD100B">
        <w:rPr>
          <w:rFonts w:ascii="Times New Roman" w:hAnsi="Times New Roman" w:cs="Times New Roman"/>
          <w:sz w:val="24"/>
          <w:szCs w:val="24"/>
        </w:rPr>
        <w:t>п</w:t>
      </w:r>
      <w:r w:rsidR="00C25D3D" w:rsidRPr="00AD100B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AD100B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AD100B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11. </w:t>
      </w:r>
      <w:r w:rsidR="00C3223C" w:rsidRPr="00AD1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D100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D100B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Pr="00AD100B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AD100B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C7123D" w:rsidRPr="00AD100B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AD100B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AD100B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D100B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Pr="00AD100B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</w:t>
      </w:r>
      <w:proofErr w:type="gramEnd"/>
      <w:r w:rsidRPr="00AD100B">
        <w:rPr>
          <w:rStyle w:val="FontStyle35"/>
          <w:sz w:val="24"/>
          <w:szCs w:val="24"/>
        </w:rPr>
        <w:t xml:space="preserve">; </w:t>
      </w:r>
      <w:proofErr w:type="gramStart"/>
      <w:r w:rsidRPr="00AD100B">
        <w:rPr>
          <w:rStyle w:val="FontStyle35"/>
          <w:sz w:val="24"/>
          <w:szCs w:val="24"/>
        </w:rPr>
        <w:t xml:space="preserve">2009, </w:t>
      </w:r>
      <w:r w:rsidRPr="00AD100B">
        <w:rPr>
          <w:rStyle w:val="FontStyle35"/>
          <w:spacing w:val="20"/>
          <w:sz w:val="24"/>
          <w:szCs w:val="24"/>
        </w:rPr>
        <w:t>№29,</w:t>
      </w:r>
      <w:r w:rsidRPr="00AD100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123D" w:rsidRPr="00AD100B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AD100B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Pr="00AD100B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Pr="00AD100B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DD51A5" w:rsidRPr="00AD100B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7123D" w:rsidRPr="00AD100B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123D" w:rsidRPr="00AD100B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00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AD100B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1C7A" w:rsidRPr="00AD100B" w:rsidRDefault="00C61C7A" w:rsidP="00A564D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 xml:space="preserve">С должностным регламентом </w:t>
      </w:r>
      <w:r w:rsidR="00A564D9" w:rsidRPr="00AD100B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="00A564D9" w:rsidRPr="00AD100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A564D9" w:rsidRPr="00AD100B">
        <w:rPr>
          <w:rFonts w:ascii="Times New Roman" w:hAnsi="Times New Roman" w:cs="Times New Roman"/>
          <w:sz w:val="24"/>
          <w:szCs w:val="24"/>
        </w:rPr>
        <w:t>а)</w:t>
      </w:r>
      <w:r w:rsidR="00A564D9" w:rsidRPr="00AD100B">
        <w:rPr>
          <w:rFonts w:ascii="Times New Roman" w:hAnsi="Times New Roman" w:cs="Times New Roman"/>
          <w:sz w:val="24"/>
          <w:szCs w:val="24"/>
        </w:rPr>
        <w:tab/>
      </w:r>
      <w:r w:rsidR="001C2B62" w:rsidRPr="00AD100B">
        <w:rPr>
          <w:rFonts w:ascii="Times New Roman" w:hAnsi="Times New Roman" w:cs="Times New Roman"/>
          <w:sz w:val="24"/>
          <w:szCs w:val="24"/>
        </w:rPr>
        <w:t xml:space="preserve">                                _____________________</w:t>
      </w:r>
      <w:r w:rsidR="00A564D9" w:rsidRPr="00AD100B">
        <w:rPr>
          <w:rFonts w:ascii="Times New Roman" w:hAnsi="Times New Roman" w:cs="Times New Roman"/>
          <w:sz w:val="24"/>
          <w:szCs w:val="24"/>
        </w:rPr>
        <w:tab/>
      </w:r>
      <w:r w:rsidR="00A564D9" w:rsidRPr="00AD100B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</w:p>
    <w:p w:rsidR="00C61C7A" w:rsidRPr="00AD100B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1C7A" w:rsidRPr="00AD100B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100B">
        <w:rPr>
          <w:rFonts w:ascii="Times New Roman" w:hAnsi="Times New Roman" w:cs="Times New Roman"/>
          <w:sz w:val="24"/>
          <w:szCs w:val="24"/>
        </w:rPr>
        <w:tab/>
      </w:r>
    </w:p>
    <w:sectPr w:rsidR="00C61C7A" w:rsidRPr="00AD100B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D42" w:rsidRDefault="00B66D42">
      <w:pPr>
        <w:spacing w:after="0" w:line="240" w:lineRule="auto"/>
      </w:pPr>
      <w:r>
        <w:separator/>
      </w:r>
    </w:p>
  </w:endnote>
  <w:endnote w:type="continuationSeparator" w:id="0">
    <w:p w:rsidR="00B66D42" w:rsidRDefault="00B6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D42" w:rsidRDefault="00B66D42">
      <w:pPr>
        <w:spacing w:after="0" w:line="240" w:lineRule="auto"/>
      </w:pPr>
      <w:r>
        <w:separator/>
      </w:r>
    </w:p>
  </w:footnote>
  <w:footnote w:type="continuationSeparator" w:id="0">
    <w:p w:rsidR="00B66D42" w:rsidRDefault="00B6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100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B66D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2B62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30C36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0720A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A63F4"/>
    <w:rsid w:val="00AB28D8"/>
    <w:rsid w:val="00AD100B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66D42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418B"/>
    <w:rsid w:val="00FD4F8D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B6F95-FF7A-4F70-A242-4FC09606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2017-11-09T11:11:00Z</cp:lastPrinted>
  <dcterms:created xsi:type="dcterms:W3CDTF">2018-10-16T10:49:00Z</dcterms:created>
  <dcterms:modified xsi:type="dcterms:W3CDTF">2018-10-18T07:19:00Z</dcterms:modified>
</cp:coreProperties>
</file>